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684" w:rsidRDefault="00827684" w:rsidP="00827684">
      <w:r>
        <w:t>To the Chair of the Tasmanian Energy Security Taskforce,</w:t>
      </w:r>
    </w:p>
    <w:p w:rsidR="00827684" w:rsidRDefault="00827684" w:rsidP="00827684"/>
    <w:p w:rsidR="00827684" w:rsidRDefault="00827684" w:rsidP="00827684">
      <w:r>
        <w:t xml:space="preserve">Dear Sir, Thank you for accepting my submission, I note that in your introduction, dot point three, that you mention Biomass as a topic for opportunity towards development of renewable energy but however it does not rate a mention in section 6 on Renewable Energy and Emerging Technology. However Question 13 does allow for discussion. Biomass is not an emerging technology in the Global sense and is practiced worldwide but it should be embraced in Tasmania for a number of reasons. The utilisation of biomass for generating not only heat production but also electricity thru waste wood products </w:t>
      </w:r>
      <w:r>
        <w:t>whether</w:t>
      </w:r>
      <w:r>
        <w:t xml:space="preserve"> it be from forestry operations, sawmill waste, secondary processing, mechanical fuel reduction, wood fibre packaging, agricultural waste, green waste from municipal tips </w:t>
      </w:r>
      <w:proofErr w:type="spellStart"/>
      <w:r>
        <w:t>ect</w:t>
      </w:r>
      <w:proofErr w:type="spellEnd"/>
      <w:r>
        <w:t>., would allow for a greater diversity in Tasmania’s energy use. It ticks boxes such as emission reduction through pellet fire use, less pressure on forest’s for firewood. If current Governments could see their way to allowing for biomass for electricity generation to be part of the RET this could help Hydro Tasmania in marketing clean energy to mainland Australia. I believe that there is a great opportunity for job creation and wealth generation for Tasmanians if we get serious about biomass and would very much like to see the Task Force implement a subcommittee to begin greater industry and community dialogue.</w:t>
      </w:r>
    </w:p>
    <w:p w:rsidR="00827684" w:rsidRDefault="00827684" w:rsidP="00827684">
      <w:pPr>
        <w:rPr>
          <w:lang w:eastAsia="en-AU"/>
        </w:rPr>
      </w:pPr>
    </w:p>
    <w:p w:rsidR="00827684" w:rsidRDefault="00827684" w:rsidP="00827684">
      <w:pPr>
        <w:rPr>
          <w:lang w:eastAsia="en-AU"/>
        </w:rPr>
      </w:pPr>
      <w:r>
        <w:rPr>
          <w:lang w:eastAsia="en-AU"/>
        </w:rPr>
        <w:t>Cr Pav Ruzicka</w:t>
      </w:r>
    </w:p>
    <w:p w:rsidR="001019ED" w:rsidRDefault="001019ED">
      <w:bookmarkStart w:id="0" w:name="_GoBack"/>
      <w:bookmarkEnd w:id="0"/>
    </w:p>
    <w:sectPr w:rsidR="001019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84"/>
    <w:rsid w:val="001019ED"/>
    <w:rsid w:val="00827684"/>
    <w:rsid w:val="00A76A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F46D9-B218-4641-94AC-9E483553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68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04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1235</Characters>
  <Application>Microsoft Office Word</Application>
  <DocSecurity>0</DocSecurity>
  <Lines>19</Lines>
  <Paragraphs>3</Paragraphs>
  <ScaleCrop>false</ScaleCrop>
  <Company>Department of State Growth</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Sandessa</dc:creator>
  <cp:keywords/>
  <dc:description/>
  <cp:lastModifiedBy>Foster, Sandessa</cp:lastModifiedBy>
  <cp:revision>1</cp:revision>
  <dcterms:created xsi:type="dcterms:W3CDTF">2016-09-15T01:17:00Z</dcterms:created>
  <dcterms:modified xsi:type="dcterms:W3CDTF">2016-09-15T01:18:00Z</dcterms:modified>
</cp:coreProperties>
</file>